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DFF" w:rsidRPr="0014504F" w:rsidRDefault="00B95DFF" w:rsidP="00B95DFF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 xml:space="preserve">          УТВЕРЖДАЮ</w:t>
      </w:r>
    </w:p>
    <w:p w:rsidR="00B95DFF" w:rsidRPr="0014504F" w:rsidRDefault="00B95DFF" w:rsidP="00B95DFF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Директор 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proofErr w:type="gramEnd"/>
    </w:p>
    <w:p w:rsidR="00B95DFF" w:rsidRPr="0014504F" w:rsidRDefault="00B95DFF" w:rsidP="00B95DFF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образовательного бюджетного</w:t>
      </w:r>
    </w:p>
    <w:p w:rsidR="00B95DFF" w:rsidRPr="0014504F" w:rsidRDefault="00B95DFF" w:rsidP="00B95DFF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учреждения «</w:t>
      </w:r>
      <w:proofErr w:type="gramStart"/>
      <w:r w:rsidRPr="0014504F">
        <w:rPr>
          <w:rFonts w:ascii="Times New Roman" w:hAnsi="Times New Roman" w:cs="Times New Roman"/>
          <w:bCs/>
          <w:sz w:val="20"/>
          <w:szCs w:val="20"/>
        </w:rPr>
        <w:t>Средняя</w:t>
      </w:r>
      <w:proofErr w:type="gramEnd"/>
    </w:p>
    <w:p w:rsidR="00B95DFF" w:rsidRPr="0014504F" w:rsidRDefault="00B95DFF" w:rsidP="00B95DFF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>общеобразовательная школа№25»</w:t>
      </w:r>
    </w:p>
    <w:p w:rsidR="00B95DFF" w:rsidRPr="0014504F" w:rsidRDefault="00B95DFF" w:rsidP="00B95DFF">
      <w:pPr>
        <w:tabs>
          <w:tab w:val="left" w:pos="6235"/>
        </w:tabs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14504F">
        <w:rPr>
          <w:rFonts w:ascii="Times New Roman" w:hAnsi="Times New Roman" w:cs="Times New Roman"/>
          <w:bCs/>
          <w:sz w:val="20"/>
          <w:szCs w:val="20"/>
        </w:rPr>
        <w:tab/>
        <w:t xml:space="preserve">_______________ </w:t>
      </w:r>
      <w:proofErr w:type="spellStart"/>
      <w:r w:rsidRPr="0014504F">
        <w:rPr>
          <w:rFonts w:ascii="Times New Roman" w:hAnsi="Times New Roman" w:cs="Times New Roman"/>
          <w:bCs/>
          <w:sz w:val="20"/>
          <w:szCs w:val="20"/>
        </w:rPr>
        <w:t>И.Ю.Захаров</w:t>
      </w:r>
      <w:proofErr w:type="spellEnd"/>
    </w:p>
    <w:p w:rsidR="00B95DFF" w:rsidRDefault="00B95DFF" w:rsidP="00B95DFF">
      <w:pPr>
        <w:pStyle w:val="a3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</w:p>
    <w:p w:rsidR="00B95DFF" w:rsidRDefault="00B95DFF" w:rsidP="00B95DF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5DFF" w:rsidRDefault="00B95DFF" w:rsidP="00B95D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95DFF" w:rsidRPr="00B95DFF" w:rsidRDefault="00B95DFF" w:rsidP="00B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ИНСТРУКЦИЯ</w:t>
      </w:r>
      <w:r>
        <w:rPr>
          <w:rFonts w:ascii="Times New Roman" w:hAnsi="Times New Roman" w:cs="Times New Roman"/>
          <w:sz w:val="28"/>
          <w:szCs w:val="28"/>
        </w:rPr>
        <w:br/>
        <w:t>по  работе с персональным компьютером</w:t>
      </w:r>
      <w:r w:rsidRPr="00B95DFF">
        <w:rPr>
          <w:rFonts w:ascii="Times New Roman" w:hAnsi="Times New Roman" w:cs="Times New Roman"/>
          <w:sz w:val="28"/>
          <w:szCs w:val="28"/>
        </w:rPr>
        <w:t> </w:t>
      </w:r>
      <w:r w:rsidRPr="00B95DFF">
        <w:rPr>
          <w:rFonts w:ascii="Times New Roman" w:hAnsi="Times New Roman" w:cs="Times New Roman"/>
          <w:sz w:val="28"/>
          <w:szCs w:val="28"/>
        </w:rPr>
        <w:br/>
      </w:r>
      <w:r w:rsidRPr="00B95DFF">
        <w:rPr>
          <w:rFonts w:ascii="Times New Roman" w:hAnsi="Times New Roman" w:cs="Times New Roman"/>
          <w:sz w:val="28"/>
          <w:szCs w:val="28"/>
        </w:rPr>
        <w:br/>
      </w:r>
      <w:r w:rsidRPr="00B95DFF">
        <w:rPr>
          <w:rFonts w:ascii="Times New Roman" w:hAnsi="Times New Roman" w:cs="Times New Roman"/>
          <w:sz w:val="28"/>
          <w:szCs w:val="28"/>
        </w:rPr>
        <w:br/>
        <w:t>1. Общие требо</w:t>
      </w:r>
      <w:bookmarkStart w:id="0" w:name="_GoBack"/>
      <w:bookmarkEnd w:id="0"/>
      <w:r w:rsidRPr="00B95DFF">
        <w:rPr>
          <w:rFonts w:ascii="Times New Roman" w:hAnsi="Times New Roman" w:cs="Times New Roman"/>
          <w:sz w:val="28"/>
          <w:szCs w:val="28"/>
        </w:rPr>
        <w:t>вания охраны труда</w:t>
      </w:r>
    </w:p>
    <w:p w:rsidR="00B95DFF" w:rsidRPr="00B95DFF" w:rsidRDefault="00B95DFF" w:rsidP="00B95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1.1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 работе на персональном компьютере (ПК) допускаются лица, прошедшие медицинское освидетельствование, вводный инструктаж, первичный инструктаж, обучение и стажировку на рабочем месте, проверку знаний требований охраны труда, имеющие группу I по электробезопасности. </w:t>
      </w:r>
      <w:r w:rsidRPr="00B95DFF">
        <w:rPr>
          <w:rFonts w:ascii="Times New Roman" w:hAnsi="Times New Roman" w:cs="Times New Roman"/>
          <w:sz w:val="28"/>
          <w:szCs w:val="28"/>
        </w:rPr>
        <w:br/>
        <w:t>1.2 При работе на персональном компьютере работник обязан: </w:t>
      </w:r>
      <w:r w:rsidRPr="00B95DFF">
        <w:rPr>
          <w:rFonts w:ascii="Times New Roman" w:hAnsi="Times New Roman" w:cs="Times New Roman"/>
          <w:sz w:val="28"/>
          <w:szCs w:val="28"/>
        </w:rPr>
        <w:br/>
        <w:t>1.2.1 Выполнять только ту работу, которая определена его должностной (рабочей) инструкцией. </w:t>
      </w:r>
      <w:r w:rsidRPr="00B95DFF">
        <w:rPr>
          <w:rFonts w:ascii="Times New Roman" w:hAnsi="Times New Roman" w:cs="Times New Roman"/>
          <w:sz w:val="28"/>
          <w:szCs w:val="28"/>
        </w:rPr>
        <w:br/>
        <w:t>1.2.2 Выполнять правила внутреннего трудового распорядка. </w:t>
      </w:r>
      <w:r w:rsidRPr="00B95DFF">
        <w:rPr>
          <w:rFonts w:ascii="Times New Roman" w:hAnsi="Times New Roman" w:cs="Times New Roman"/>
          <w:sz w:val="28"/>
          <w:szCs w:val="28"/>
        </w:rPr>
        <w:br/>
        <w:t>1.2.3 Соблюдать режим труда и отдыха в зависимости от продолжительности, вида и категории трудовой деятельнос</w:t>
      </w:r>
      <w:r>
        <w:rPr>
          <w:rFonts w:ascii="Times New Roman" w:hAnsi="Times New Roman" w:cs="Times New Roman"/>
          <w:sz w:val="28"/>
          <w:szCs w:val="28"/>
        </w:rPr>
        <w:t>ти</w:t>
      </w:r>
      <w:r w:rsidRPr="00B95DFF">
        <w:rPr>
          <w:rFonts w:ascii="Times New Roman" w:hAnsi="Times New Roman" w:cs="Times New Roman"/>
          <w:sz w:val="28"/>
          <w:szCs w:val="28"/>
        </w:rPr>
        <w:t>. </w:t>
      </w:r>
      <w:r w:rsidRPr="00B95DFF">
        <w:rPr>
          <w:rFonts w:ascii="Times New Roman" w:hAnsi="Times New Roman" w:cs="Times New Roman"/>
          <w:sz w:val="28"/>
          <w:szCs w:val="28"/>
        </w:rPr>
        <w:br/>
        <w:t>1.2.4 Правильно применять средства индивидуальной и коллективной защиты. </w:t>
      </w:r>
      <w:r w:rsidRPr="00B95DFF">
        <w:rPr>
          <w:rFonts w:ascii="Times New Roman" w:hAnsi="Times New Roman" w:cs="Times New Roman"/>
          <w:sz w:val="28"/>
          <w:szCs w:val="28"/>
        </w:rPr>
        <w:br/>
        <w:t>1.2.5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облюдать требования охраны труда. </w:t>
      </w:r>
      <w:r w:rsidRPr="00B95DFF">
        <w:rPr>
          <w:rFonts w:ascii="Times New Roman" w:hAnsi="Times New Roman" w:cs="Times New Roman"/>
          <w:sz w:val="28"/>
          <w:szCs w:val="28"/>
        </w:rPr>
        <w:br/>
        <w:t>1.2.6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происшедшем на производстве, или об ухудшении состояния своего здоровья, в том числе о проявлении признаков острого профессионального заболевания (отравления). </w:t>
      </w:r>
      <w:r w:rsidRPr="00B95DFF">
        <w:rPr>
          <w:rFonts w:ascii="Times New Roman" w:hAnsi="Times New Roman" w:cs="Times New Roman"/>
          <w:sz w:val="28"/>
          <w:szCs w:val="28"/>
        </w:rPr>
        <w:br/>
        <w:t>1.2.7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роходить обучение безопасным методам и приемам выполнения работ и оказанию первой помощи пострадавшим на производстве, инструктаж по охране труда, проверку знаний требований охраны труда. </w:t>
      </w:r>
      <w:r w:rsidRPr="00B95DFF">
        <w:rPr>
          <w:rFonts w:ascii="Times New Roman" w:hAnsi="Times New Roman" w:cs="Times New Roman"/>
          <w:sz w:val="28"/>
          <w:szCs w:val="28"/>
        </w:rPr>
        <w:br/>
        <w:t>1.2.8 Проходить обязательные периодические (в течение трудовой деятельности) медицинские осмотры (обследования), а также проходить внеочередные медицинские осмотры (обследования) по направлению работодателя в случаях, предусмотренных Трудовым кодексом и иными федеральными законами. </w:t>
      </w:r>
      <w:r w:rsidRPr="00B95DFF">
        <w:rPr>
          <w:rFonts w:ascii="Times New Roman" w:hAnsi="Times New Roman" w:cs="Times New Roman"/>
          <w:sz w:val="28"/>
          <w:szCs w:val="28"/>
        </w:rPr>
        <w:br/>
        <w:t>1.2.9 Уметь оказывать первую помощь пострадавшим от электрического тока и при других несчастных случаях. </w:t>
      </w:r>
      <w:r w:rsidRPr="00B95DFF">
        <w:rPr>
          <w:rFonts w:ascii="Times New Roman" w:hAnsi="Times New Roman" w:cs="Times New Roman"/>
          <w:sz w:val="28"/>
          <w:szCs w:val="28"/>
        </w:rPr>
        <w:br/>
        <w:t>1.2.10 Уметь применять первичные средства пожаротушения. </w:t>
      </w:r>
      <w:r w:rsidRPr="00B95DFF">
        <w:rPr>
          <w:rFonts w:ascii="Times New Roman" w:hAnsi="Times New Roman" w:cs="Times New Roman"/>
          <w:sz w:val="28"/>
          <w:szCs w:val="28"/>
        </w:rPr>
        <w:br/>
      </w:r>
      <w:r w:rsidRPr="00B95DFF">
        <w:rPr>
          <w:rFonts w:ascii="Times New Roman" w:hAnsi="Times New Roman" w:cs="Times New Roman"/>
          <w:sz w:val="28"/>
          <w:szCs w:val="28"/>
        </w:rPr>
        <w:lastRenderedPageBreak/>
        <w:t xml:space="preserve">1.3 При эксплуатации персонального компьютера на работника могут оказывать действие следующие опасные и вредные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производствен¬ные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факторы: 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повышенный уровень электромагнитных излучений; </w:t>
      </w:r>
      <w:r w:rsidRPr="00B95DFF">
        <w:rPr>
          <w:rFonts w:ascii="Times New Roman" w:hAnsi="Times New Roman" w:cs="Times New Roman"/>
          <w:sz w:val="28"/>
          <w:szCs w:val="28"/>
        </w:rPr>
        <w:br/>
        <w:t>-повышенный уровень статического электричества; </w:t>
      </w:r>
      <w:r w:rsidRPr="00B95DFF">
        <w:rPr>
          <w:rFonts w:ascii="Times New Roman" w:hAnsi="Times New Roman" w:cs="Times New Roman"/>
          <w:sz w:val="28"/>
          <w:szCs w:val="28"/>
        </w:rPr>
        <w:br/>
        <w:t>-пониженная ионизация воздуха; </w:t>
      </w:r>
      <w:r w:rsidRPr="00B95DFF">
        <w:rPr>
          <w:rFonts w:ascii="Times New Roman" w:hAnsi="Times New Roman" w:cs="Times New Roman"/>
          <w:sz w:val="28"/>
          <w:szCs w:val="28"/>
        </w:rPr>
        <w:br/>
        <w:t>-статические физические перегрузки; </w:t>
      </w:r>
      <w:r w:rsidRPr="00B95DFF">
        <w:rPr>
          <w:rFonts w:ascii="Times New Roman" w:hAnsi="Times New Roman" w:cs="Times New Roman"/>
          <w:sz w:val="28"/>
          <w:szCs w:val="28"/>
        </w:rPr>
        <w:br/>
        <w:t>-перенапряжение зрительных анализаторов </w:t>
      </w:r>
      <w:r w:rsidRPr="00B95DFF">
        <w:rPr>
          <w:rFonts w:ascii="Times New Roman" w:hAnsi="Times New Roman" w:cs="Times New Roman"/>
          <w:sz w:val="28"/>
          <w:szCs w:val="28"/>
        </w:rPr>
        <w:br/>
        <w:t>-недостаточная освещенность рабочего места. </w:t>
      </w:r>
      <w:r w:rsidRPr="00B95DFF">
        <w:rPr>
          <w:rFonts w:ascii="Times New Roman" w:hAnsi="Times New Roman" w:cs="Times New Roman"/>
          <w:sz w:val="28"/>
          <w:szCs w:val="28"/>
        </w:rPr>
        <w:br/>
        <w:t>1.4 Конструкция ПЭВМ должна обеспечивать возможность поворота корпуса в горизонтальной и вертикальной плоскости с фиксацией в заданном положении для обеспечения фронтального наблюдения экрана ВДТ. Дизайн ПЭВМ должен предусматривать окраску корпуса в спокойные мягкие тона с диффузным рассеиванием света. Корпус ПЭВМ, клавиатура и другие блоки и устройства ПЭВМ должны иметь матовую поверхность с коэффициентом отражения 0,4 - 0,6 и не иметь блестящих деталей, способных создавать блики. </w:t>
      </w:r>
      <w:r w:rsidRPr="00B95DFF">
        <w:rPr>
          <w:rFonts w:ascii="Times New Roman" w:hAnsi="Times New Roman" w:cs="Times New Roman"/>
          <w:sz w:val="28"/>
          <w:szCs w:val="28"/>
        </w:rPr>
        <w:br/>
        <w:t>1.5 Конструкция ВДТ должна предусматривать регулирование яркости и контрастности. </w:t>
      </w:r>
      <w:r w:rsidRPr="00B95DFF">
        <w:rPr>
          <w:rFonts w:ascii="Times New Roman" w:hAnsi="Times New Roman" w:cs="Times New Roman"/>
          <w:sz w:val="28"/>
          <w:szCs w:val="28"/>
        </w:rPr>
        <w:br/>
        <w:t>1.6 Площадь на одно рабочее место пользователей ПЭВМ с ВДТ на базе электронно-лучевой трубки (ЭЛТ) должна составлять не менее 6 м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, в помещениях культурно-развлекательных учреждений и с ВДТ на базе плоских дискретных экранов (жидкокристаллические, плазменные) - 4,5 м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. </w:t>
      </w:r>
      <w:r w:rsidRPr="00B95DFF">
        <w:rPr>
          <w:rFonts w:ascii="Times New Roman" w:hAnsi="Times New Roman" w:cs="Times New Roman"/>
          <w:sz w:val="28"/>
          <w:szCs w:val="28"/>
        </w:rPr>
        <w:br/>
        <w:t>При использовании ПВЭМ с ВДТ на базе ЭЛТ (без вспомогательных устройств - принтер, сканер и др.), отвечающих требованиям международных стандартов безопасности компьютеров, с продолжительностью работы менее 4-х часов в день допускается минимальная площадь 4,5 м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 на одно рабочее место пользователя (взрослого и учащегося высшего профессионального образования). </w:t>
      </w:r>
      <w:r w:rsidRPr="00B95DFF">
        <w:rPr>
          <w:rFonts w:ascii="Times New Roman" w:hAnsi="Times New Roman" w:cs="Times New Roman"/>
          <w:sz w:val="28"/>
          <w:szCs w:val="28"/>
        </w:rPr>
        <w:br/>
        <w:t>1.7 Помещения, где размещаются рабочие места с ПЭВМ, должны быть оборудованы защитным заземлением (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занулением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) в 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>соответствии с техническими требованиями по эксплуатации. </w:t>
      </w:r>
      <w:r w:rsidRPr="00B95DFF">
        <w:rPr>
          <w:rFonts w:ascii="Times New Roman" w:hAnsi="Times New Roman" w:cs="Times New Roman"/>
          <w:sz w:val="28"/>
          <w:szCs w:val="28"/>
        </w:rPr>
        <w:br/>
        <w:t xml:space="preserve">1.8 Рабочие места с компьютерами должны размещаться таким образом, чтобы расстояние от экрана одного видеомонитора до тыла другого было не менее 2м, а расстояние между боковыми поверхностями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ви-деомониторов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- не менее 1,2м. </w:t>
      </w:r>
      <w:r w:rsidRPr="00B95DFF">
        <w:rPr>
          <w:rFonts w:ascii="Times New Roman" w:hAnsi="Times New Roman" w:cs="Times New Roman"/>
          <w:sz w:val="28"/>
          <w:szCs w:val="28"/>
        </w:rPr>
        <w:br/>
        <w:t xml:space="preserve">1.9 Рабочие столы следует размещать таким образом, чтобы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видеодисплейные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терминалы были ориентированы боковой стороной к световым проемам, чтобы естественный свет падал преимущественно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 слева. </w:t>
      </w:r>
      <w:r w:rsidRPr="00B95DFF">
        <w:rPr>
          <w:rFonts w:ascii="Times New Roman" w:hAnsi="Times New Roman" w:cs="Times New Roman"/>
          <w:sz w:val="28"/>
          <w:szCs w:val="28"/>
        </w:rPr>
        <w:br/>
        <w:t>1.10 Оконные проемы в помещениях, где используются персональные компьютеры, должны быть оборудованы регулируемыми устройствами типа: жалюзи, занавесей, внешних козырьков и др. </w:t>
      </w:r>
      <w:r w:rsidRPr="00B95DFF">
        <w:rPr>
          <w:rFonts w:ascii="Times New Roman" w:hAnsi="Times New Roman" w:cs="Times New Roman"/>
          <w:sz w:val="28"/>
          <w:szCs w:val="28"/>
        </w:rPr>
        <w:br/>
        <w:t xml:space="preserve">1.11 Искусственное освещение в помещениях для эксплуатации ПЭВМ должно осуществляться системой общего равномерного освещения. 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В производственных и административно-общественных помещениях, в случаях </w:t>
      </w:r>
      <w:r w:rsidRPr="00B95DFF">
        <w:rPr>
          <w:rFonts w:ascii="Times New Roman" w:hAnsi="Times New Roman" w:cs="Times New Roman"/>
          <w:sz w:val="28"/>
          <w:szCs w:val="28"/>
        </w:rPr>
        <w:lastRenderedPageBreak/>
        <w:t>преимущественной работы с документами, следует применять системы комбинированного освещения (к общему освещению дополнительно устанавливаются светильники местного освещения, предназначенные для освещения зоны расположения документов). </w:t>
      </w:r>
      <w:r w:rsidRPr="00B95DFF">
        <w:rPr>
          <w:rFonts w:ascii="Times New Roman" w:hAnsi="Times New Roman" w:cs="Times New Roman"/>
          <w:sz w:val="28"/>
          <w:szCs w:val="28"/>
        </w:rPr>
        <w:br/>
        <w:t>1.12 Экран видеомонитора должен находиться от глаз пользователя на расстоянии 600 - 700 мм, но не ближе 500 мм с учетом размеров алфавитно-цифровых знаков и символов. </w:t>
      </w:r>
      <w:r w:rsidRPr="00B95DFF">
        <w:rPr>
          <w:rFonts w:ascii="Times New Roman" w:hAnsi="Times New Roman" w:cs="Times New Roman"/>
          <w:sz w:val="28"/>
          <w:szCs w:val="28"/>
        </w:rPr>
        <w:br/>
        <w:t>1.13 Рабочая мебель для пользователей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 компьютерной техникой должна отвечать следующим требованиям: 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высота рабочей поверхности стола должна регулироваться в пределах 680-800мм; при отсутствии такой возможности высота рабочей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по-верхности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стола должна составлять 725мм; 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рабочий стол должен иметь пространство для ног высотой не менее 600 мм, шириной - не менее 500 мм, глубиной на уровне колен - не менее 450 мм и на уровне вытянутых ног - не менее 650 мм; </w:t>
      </w:r>
      <w:r w:rsidRPr="00B95DFF">
        <w:rPr>
          <w:rFonts w:ascii="Times New Roman" w:hAnsi="Times New Roman" w:cs="Times New Roman"/>
          <w:sz w:val="28"/>
          <w:szCs w:val="28"/>
        </w:rPr>
        <w:br/>
        <w:t>-рабочий стул (кресло) должен быть подъемно-поворотным, регулируемым по высоте и углам наклона сиденья и спинки, а также расстоянию спинки от переднего края сиденья, при этом регулировка каждого параметра должна быть независимой, легко осуществляемой и иметь надежную фиксацию; 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рабочее место должно быть оборудовано подставкой для ног, имеющей ширину не менее 300мм, глубину не менее 400мм, регулировку по высоте в пределах до 150мм и по углу наклона опорной поверхности подставки до 20о; поверхность подставки должна быть рифленой и иметь по переднему краю бортик высотой 10мм; </w:t>
      </w:r>
      <w:r w:rsidRPr="00B95DFF">
        <w:rPr>
          <w:rFonts w:ascii="Times New Roman" w:hAnsi="Times New Roman" w:cs="Times New Roman"/>
          <w:sz w:val="28"/>
          <w:szCs w:val="28"/>
        </w:rPr>
        <w:br/>
        <w:t>-клавиатуру следует располагать на поверхности стола на расстоянии 100 - 300 мм от края, обращенного к пользователю, или на специальной, регулируемой по высоте рабочей поверхности, отделенной от основной столешницы. </w:t>
      </w:r>
      <w:r w:rsidRPr="00B95DFF">
        <w:rPr>
          <w:rFonts w:ascii="Times New Roman" w:hAnsi="Times New Roman" w:cs="Times New Roman"/>
          <w:sz w:val="28"/>
          <w:szCs w:val="28"/>
        </w:rPr>
        <w:br/>
        <w:t>1.14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 помещениях, оборудованных ПЭВМ, проводится ежедневная влажная уборка и систематическое проветривание после каждого часа работы на ПЭВМ. </w:t>
      </w:r>
      <w:r w:rsidRPr="00B95DFF">
        <w:rPr>
          <w:rFonts w:ascii="Times New Roman" w:hAnsi="Times New Roman" w:cs="Times New Roman"/>
          <w:sz w:val="28"/>
          <w:szCs w:val="28"/>
        </w:rPr>
        <w:br/>
        <w:t>1.15 Женщины со времени установления беременности переводятся на работы, не связанные с использованием ПЭВМ, или для них ограничивается время работы с ПЭВМ (не более 3-х часов за рабочую смену). </w:t>
      </w:r>
      <w:r w:rsidRPr="00B95DFF">
        <w:rPr>
          <w:rFonts w:ascii="Times New Roman" w:hAnsi="Times New Roman" w:cs="Times New Roman"/>
          <w:sz w:val="28"/>
          <w:szCs w:val="28"/>
        </w:rPr>
        <w:br/>
        <w:t>1.16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 случаях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или недомогания необходимо прекратить работу, известить об этом руководителя работ и обратиться в медицинское учреждение. </w:t>
      </w:r>
      <w:r w:rsidRPr="00B95DFF">
        <w:rPr>
          <w:rFonts w:ascii="Times New Roman" w:hAnsi="Times New Roman" w:cs="Times New Roman"/>
          <w:sz w:val="28"/>
          <w:szCs w:val="28"/>
        </w:rPr>
        <w:br/>
        <w:t>1.17 За невыполнение данной инструкции виновные привлекаются к ответственности согласно законодательства Российской Федерации.</w:t>
      </w:r>
    </w:p>
    <w:p w:rsidR="00B95DFF" w:rsidRPr="00B95DFF" w:rsidRDefault="00B95DFF" w:rsidP="00B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2. Требования охраны труда перед началом работы</w:t>
      </w:r>
    </w:p>
    <w:p w:rsidR="00B95DFF" w:rsidRPr="00B95DFF" w:rsidRDefault="00B95DFF" w:rsidP="00B95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2.1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одготовить рабочее место. </w:t>
      </w:r>
      <w:r w:rsidRPr="00B95DFF">
        <w:rPr>
          <w:rFonts w:ascii="Times New Roman" w:hAnsi="Times New Roman" w:cs="Times New Roman"/>
          <w:sz w:val="28"/>
          <w:szCs w:val="28"/>
        </w:rPr>
        <w:br/>
        <w:t>2.2 Отрегулировать освещение на рабочем месте, убедиться в отсутствии бликов на экране. </w:t>
      </w:r>
      <w:r w:rsidRPr="00B95DFF">
        <w:rPr>
          <w:rFonts w:ascii="Times New Roman" w:hAnsi="Times New Roman" w:cs="Times New Roman"/>
          <w:sz w:val="28"/>
          <w:szCs w:val="28"/>
        </w:rPr>
        <w:br/>
      </w:r>
      <w:r w:rsidRPr="00B95DFF">
        <w:rPr>
          <w:rFonts w:ascii="Times New Roman" w:hAnsi="Times New Roman" w:cs="Times New Roman"/>
          <w:sz w:val="28"/>
          <w:szCs w:val="28"/>
        </w:rPr>
        <w:lastRenderedPageBreak/>
        <w:t>2.3 Проверить правильность подключения оборудования к электросети. </w:t>
      </w:r>
      <w:r w:rsidRPr="00B95DFF">
        <w:rPr>
          <w:rFonts w:ascii="Times New Roman" w:hAnsi="Times New Roman" w:cs="Times New Roman"/>
          <w:sz w:val="28"/>
          <w:szCs w:val="28"/>
        </w:rPr>
        <w:br/>
        <w:t>2.4 Проверить исправность проводов питания и отсутствие оголенных участков проводов. </w:t>
      </w:r>
      <w:r w:rsidRPr="00B95DFF">
        <w:rPr>
          <w:rFonts w:ascii="Times New Roman" w:hAnsi="Times New Roman" w:cs="Times New Roman"/>
          <w:sz w:val="28"/>
          <w:szCs w:val="28"/>
        </w:rPr>
        <w:br/>
        <w:t>2.5 Убедиться в наличии заземления системного блока, монитора и защитного экрана. </w:t>
      </w:r>
      <w:r w:rsidRPr="00B95DFF">
        <w:rPr>
          <w:rFonts w:ascii="Times New Roman" w:hAnsi="Times New Roman" w:cs="Times New Roman"/>
          <w:sz w:val="28"/>
          <w:szCs w:val="28"/>
        </w:rPr>
        <w:br/>
        <w:t>2.6 Протереть антистатической салфеткой поверхность экрана монитора и защитного экрана. </w:t>
      </w:r>
      <w:r w:rsidRPr="00B95DFF">
        <w:rPr>
          <w:rFonts w:ascii="Times New Roman" w:hAnsi="Times New Roman" w:cs="Times New Roman"/>
          <w:sz w:val="28"/>
          <w:szCs w:val="28"/>
        </w:rPr>
        <w:br/>
        <w:t xml:space="preserve">2.7 Проверить правильность установки стола, стула, подставки для ног, пюпитра, угла наклона экрана, положение клавиатуры, положение «мыши» на специальном коврике, при необходимости произвести </w:t>
      </w:r>
      <w:proofErr w:type="spellStart"/>
      <w:proofErr w:type="gramStart"/>
      <w:r w:rsidRPr="00B95DFF">
        <w:rPr>
          <w:rFonts w:ascii="Times New Roman" w:hAnsi="Times New Roman" w:cs="Times New Roman"/>
          <w:sz w:val="28"/>
          <w:szCs w:val="28"/>
        </w:rPr>
        <w:t>регули-ровку</w:t>
      </w:r>
      <w:proofErr w:type="spellEnd"/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 рабочего стола и кресла, а также расположение элементов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компью¬тера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эргономики и в целях исключения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не¬удобных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поз и длительных напряжений тела.</w:t>
      </w:r>
    </w:p>
    <w:p w:rsidR="00B95DFF" w:rsidRPr="00B95DFF" w:rsidRDefault="00B95DFF" w:rsidP="00B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3. Требования охраны труда во время работы</w:t>
      </w:r>
    </w:p>
    <w:p w:rsidR="00B95DFF" w:rsidRPr="00B95DFF" w:rsidRDefault="00B95DFF" w:rsidP="00B95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3.1 Работнику при работе на ПК запрещается: 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прикасаться к задней панели системного блока (процессора) при включенном питании; </w:t>
      </w:r>
      <w:r w:rsidRPr="00B95DFF">
        <w:rPr>
          <w:rFonts w:ascii="Times New Roman" w:hAnsi="Times New Roman" w:cs="Times New Roman"/>
          <w:sz w:val="28"/>
          <w:szCs w:val="28"/>
        </w:rPr>
        <w:br/>
        <w:t>-переключать разъемы интерфейсных кабелей периферийных устройств при включенном питании; </w:t>
      </w:r>
      <w:r w:rsidRPr="00B95DFF">
        <w:rPr>
          <w:rFonts w:ascii="Times New Roman" w:hAnsi="Times New Roman" w:cs="Times New Roman"/>
          <w:sz w:val="28"/>
          <w:szCs w:val="28"/>
        </w:rPr>
        <w:br/>
        <w:t>-допускать попадание влаги на поверхность системного блока (процессора), монитора, рабочую поверхность клавиатуры, дисководов, принтеров и других устройств; </w:t>
      </w:r>
      <w:r w:rsidRPr="00B95DFF">
        <w:rPr>
          <w:rFonts w:ascii="Times New Roman" w:hAnsi="Times New Roman" w:cs="Times New Roman"/>
          <w:sz w:val="28"/>
          <w:szCs w:val="28"/>
        </w:rPr>
        <w:br/>
        <w:t>-производить самостоятельное вскрытие и ремонт оборудования; </w:t>
      </w:r>
      <w:r w:rsidRPr="00B95DFF">
        <w:rPr>
          <w:rFonts w:ascii="Times New Roman" w:hAnsi="Times New Roman" w:cs="Times New Roman"/>
          <w:sz w:val="28"/>
          <w:szCs w:val="28"/>
        </w:rPr>
        <w:br/>
        <w:t>-работать на компьютере при снятых кожухах; </w:t>
      </w:r>
      <w:r w:rsidRPr="00B95DFF">
        <w:rPr>
          <w:rFonts w:ascii="Times New Roman" w:hAnsi="Times New Roman" w:cs="Times New Roman"/>
          <w:sz w:val="28"/>
          <w:szCs w:val="28"/>
        </w:rPr>
        <w:br/>
        <w:t xml:space="preserve">-отключать оборудование от электросети и выдергивать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электровилку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>, держась за шнур. </w:t>
      </w:r>
      <w:r w:rsidRPr="00B95DFF">
        <w:rPr>
          <w:rFonts w:ascii="Times New Roman" w:hAnsi="Times New Roman" w:cs="Times New Roman"/>
          <w:sz w:val="28"/>
          <w:szCs w:val="28"/>
        </w:rPr>
        <w:br/>
        <w:t>3.2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 xml:space="preserve">о время регламентированных перерывов с целью снижения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нервноэмоционального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напряжения, утомления зрительного анализатора, устранения влияния гиподинамии и гипокинезии, предотвращения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разви¬тия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5DFF">
        <w:rPr>
          <w:rFonts w:ascii="Times New Roman" w:hAnsi="Times New Roman" w:cs="Times New Roman"/>
          <w:sz w:val="28"/>
          <w:szCs w:val="28"/>
        </w:rPr>
        <w:t>познотонического</w:t>
      </w:r>
      <w:proofErr w:type="spellEnd"/>
      <w:r w:rsidRPr="00B95DFF">
        <w:rPr>
          <w:rFonts w:ascii="Times New Roman" w:hAnsi="Times New Roman" w:cs="Times New Roman"/>
          <w:sz w:val="28"/>
          <w:szCs w:val="28"/>
        </w:rPr>
        <w:t xml:space="preserve"> утомления выполнять комплексы упражнений.</w:t>
      </w:r>
    </w:p>
    <w:p w:rsidR="00B95DFF" w:rsidRPr="00B95DFF" w:rsidRDefault="00B95DFF" w:rsidP="00B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4. Требования охраны труда в аварийных ситуациях</w:t>
      </w:r>
    </w:p>
    <w:p w:rsidR="00B95DFF" w:rsidRPr="00B95DFF" w:rsidRDefault="00B95DFF" w:rsidP="00B95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4.1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о всех случаях обрыва проводов питания, неисправности заземления и других повреждений, появления гари, немедленно отключить питание и сообщить об аварийной ситуации руководителю. </w:t>
      </w:r>
      <w:r w:rsidRPr="00B95DFF">
        <w:rPr>
          <w:rFonts w:ascii="Times New Roman" w:hAnsi="Times New Roman" w:cs="Times New Roman"/>
          <w:sz w:val="28"/>
          <w:szCs w:val="28"/>
        </w:rPr>
        <w:br/>
        <w:t>4.2 Не приступать к работе до устранения неисправностей. </w:t>
      </w:r>
      <w:r w:rsidRPr="00B95DFF">
        <w:rPr>
          <w:rFonts w:ascii="Times New Roman" w:hAnsi="Times New Roman" w:cs="Times New Roman"/>
          <w:sz w:val="28"/>
          <w:szCs w:val="28"/>
        </w:rPr>
        <w:br/>
        <w:t>4.3 При возникновении пожара, задымлении: </w:t>
      </w:r>
      <w:r w:rsidRPr="00B95DFF">
        <w:rPr>
          <w:rFonts w:ascii="Times New Roman" w:hAnsi="Times New Roman" w:cs="Times New Roman"/>
          <w:sz w:val="28"/>
          <w:szCs w:val="28"/>
        </w:rPr>
        <w:br/>
        <w:t>4.3.1 Немедленно сообщить по телефону «01» в пожарную охрану, оповестить работающих, поставить в известность руководителя подразделения, сообщить о возгорании на пост охраны. </w:t>
      </w:r>
      <w:r w:rsidRPr="00B95DFF">
        <w:rPr>
          <w:rFonts w:ascii="Times New Roman" w:hAnsi="Times New Roman" w:cs="Times New Roman"/>
          <w:sz w:val="28"/>
          <w:szCs w:val="28"/>
        </w:rPr>
        <w:br/>
        <w:t>4.3.2 Открыть запасные выходы из здания, обесточить электропитание, закрыть окна и прикрыть двери. </w:t>
      </w:r>
      <w:r w:rsidRPr="00B95DFF">
        <w:rPr>
          <w:rFonts w:ascii="Times New Roman" w:hAnsi="Times New Roman" w:cs="Times New Roman"/>
          <w:sz w:val="28"/>
          <w:szCs w:val="28"/>
        </w:rPr>
        <w:br/>
      </w:r>
      <w:r w:rsidRPr="00B95DFF">
        <w:rPr>
          <w:rFonts w:ascii="Times New Roman" w:hAnsi="Times New Roman" w:cs="Times New Roman"/>
          <w:sz w:val="28"/>
          <w:szCs w:val="28"/>
        </w:rPr>
        <w:lastRenderedPageBreak/>
        <w:t>4.3.3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риступить к тушению пожара первичными средствами пожаротушения, если это не сопряжено с риском для жизни. </w:t>
      </w:r>
      <w:r w:rsidRPr="00B95DFF">
        <w:rPr>
          <w:rFonts w:ascii="Times New Roman" w:hAnsi="Times New Roman" w:cs="Times New Roman"/>
          <w:sz w:val="28"/>
          <w:szCs w:val="28"/>
        </w:rPr>
        <w:br/>
        <w:t>4.3.4 Организовать встречу пожарной команды. </w:t>
      </w:r>
      <w:r w:rsidRPr="00B95DFF">
        <w:rPr>
          <w:rFonts w:ascii="Times New Roman" w:hAnsi="Times New Roman" w:cs="Times New Roman"/>
          <w:sz w:val="28"/>
          <w:szCs w:val="28"/>
        </w:rPr>
        <w:br/>
        <w:t>4.3.5 Покинуть здание и находиться в зоне эвакуации. </w:t>
      </w:r>
      <w:r w:rsidRPr="00B95DFF">
        <w:rPr>
          <w:rFonts w:ascii="Times New Roman" w:hAnsi="Times New Roman" w:cs="Times New Roman"/>
          <w:sz w:val="28"/>
          <w:szCs w:val="28"/>
        </w:rPr>
        <w:br/>
        <w:t>4.4 При несчастном случае: </w:t>
      </w:r>
      <w:r w:rsidRPr="00B95DFF">
        <w:rPr>
          <w:rFonts w:ascii="Times New Roman" w:hAnsi="Times New Roman" w:cs="Times New Roman"/>
          <w:sz w:val="28"/>
          <w:szCs w:val="28"/>
        </w:rPr>
        <w:br/>
        <w:t>4.4.1 Немедленно организовать первую помощь пострадавшему и при необходимости доставку его в медицинскую организацию. </w:t>
      </w:r>
      <w:r w:rsidRPr="00B95DFF">
        <w:rPr>
          <w:rFonts w:ascii="Times New Roman" w:hAnsi="Times New Roman" w:cs="Times New Roman"/>
          <w:sz w:val="28"/>
          <w:szCs w:val="28"/>
        </w:rPr>
        <w:br/>
        <w:t>4.4.2 Принять неотложные меры по предотвращению развития аварийной или иной чрезвычайной ситуации и воздействия травмирующих факторов на других лиц. </w:t>
      </w:r>
      <w:r w:rsidRPr="00B95DFF">
        <w:rPr>
          <w:rFonts w:ascii="Times New Roman" w:hAnsi="Times New Roman" w:cs="Times New Roman"/>
          <w:sz w:val="28"/>
          <w:szCs w:val="28"/>
        </w:rPr>
        <w:br/>
        <w:t>4.4.3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охранить до начала расследования несчастного случая обстановку, какой она была на момент происшествия, если это не угрожает жизни и здоровью других лиц и не ведет к катастрофе, аварии или возникновению иных чрезвычайных обстоятельств, а в случае невозможности ее сохранения – зафиксировать сложившуюся обстановку (составить схемы, провести другие мероприятия).</w:t>
      </w:r>
    </w:p>
    <w:p w:rsidR="00B95DFF" w:rsidRPr="00B95DFF" w:rsidRDefault="00B95DFF" w:rsidP="00B95D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br/>
        <w:t>5. Требования охраны труда по окончании работы</w:t>
      </w:r>
    </w:p>
    <w:p w:rsidR="00B95DFF" w:rsidRPr="00B95DFF" w:rsidRDefault="00B95DFF" w:rsidP="00B95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95DFF" w:rsidRPr="00B95DFF" w:rsidRDefault="00B95DFF" w:rsidP="00B95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DFF">
        <w:rPr>
          <w:rFonts w:ascii="Times New Roman" w:hAnsi="Times New Roman" w:cs="Times New Roman"/>
          <w:sz w:val="28"/>
          <w:szCs w:val="28"/>
        </w:rPr>
        <w:t>5.1</w:t>
      </w:r>
      <w:proofErr w:type="gramStart"/>
      <w:r w:rsidRPr="00B95DFF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B95DFF">
        <w:rPr>
          <w:rFonts w:ascii="Times New Roman" w:hAnsi="Times New Roman" w:cs="Times New Roman"/>
          <w:sz w:val="28"/>
          <w:szCs w:val="28"/>
        </w:rPr>
        <w:t>тключить питание компьютера. </w:t>
      </w:r>
      <w:r w:rsidRPr="00B95DFF">
        <w:rPr>
          <w:rFonts w:ascii="Times New Roman" w:hAnsi="Times New Roman" w:cs="Times New Roman"/>
          <w:sz w:val="28"/>
          <w:szCs w:val="28"/>
        </w:rPr>
        <w:br/>
        <w:t>5.2 Привести в порядок рабочее место. </w:t>
      </w:r>
      <w:r w:rsidRPr="00B95DFF">
        <w:rPr>
          <w:rFonts w:ascii="Times New Roman" w:hAnsi="Times New Roman" w:cs="Times New Roman"/>
          <w:sz w:val="28"/>
          <w:szCs w:val="28"/>
        </w:rPr>
        <w:br/>
        <w:t>5.3 Выполнить упражнения для глаз и пальцев рук на расслабление.</w:t>
      </w:r>
    </w:p>
    <w:p w:rsidR="00245BAC" w:rsidRPr="00B95DFF" w:rsidRDefault="00245BAC" w:rsidP="00B95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45BAC" w:rsidRPr="00B95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873"/>
    <w:rsid w:val="00245BAC"/>
    <w:rsid w:val="00A56873"/>
    <w:rsid w:val="00B9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64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1521</Words>
  <Characters>8675</Characters>
  <Application>Microsoft Office Word</Application>
  <DocSecurity>0</DocSecurity>
  <Lines>72</Lines>
  <Paragraphs>20</Paragraphs>
  <ScaleCrop>false</ScaleCrop>
  <Company/>
  <LinksUpToDate>false</LinksUpToDate>
  <CharactersWithSpaces>10176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школа25</dc:creator>
  <cp:keywords/>
  <dc:description/>
  <cp:lastModifiedBy>школа25</cp:lastModifiedBy>
  <cp:revision>3</cp:revision>
  <dcterms:created xsi:type="dcterms:W3CDTF">2017-10-24T08:54:00Z</dcterms:created>
  <dcterms:modified xsi:type="dcterms:W3CDTF">2017-10-24T08:58:00Z</dcterms:modified>
</cp:coreProperties>
</file>